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C575" w14:textId="2B916924" w:rsidR="002373C2" w:rsidRDefault="002373C2" w:rsidP="002373C2">
      <w:pPr>
        <w:pStyle w:val="c38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32"/>
          <w:szCs w:val="32"/>
        </w:rPr>
      </w:pPr>
      <w:r w:rsidRPr="002373C2">
        <w:rPr>
          <w:rStyle w:val="c14"/>
          <w:color w:val="000000"/>
          <w:sz w:val="32"/>
          <w:szCs w:val="32"/>
        </w:rPr>
        <w:t>Консультация для воспитателей</w:t>
      </w:r>
    </w:p>
    <w:p w14:paraId="047B6771" w14:textId="77777777" w:rsidR="002373C2" w:rsidRPr="002373C2" w:rsidRDefault="002373C2" w:rsidP="002373C2">
      <w:pPr>
        <w:pStyle w:val="c38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32"/>
          <w:szCs w:val="32"/>
        </w:rPr>
      </w:pPr>
    </w:p>
    <w:p w14:paraId="7CA701D3" w14:textId="0D3C19F8" w:rsidR="002373C2" w:rsidRDefault="002373C2" w:rsidP="002373C2">
      <w:pPr>
        <w:pStyle w:val="c38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32"/>
          <w:szCs w:val="32"/>
        </w:rPr>
      </w:pPr>
      <w:r w:rsidRPr="002373C2">
        <w:rPr>
          <w:rStyle w:val="c14"/>
          <w:b/>
          <w:bCs/>
          <w:color w:val="000000"/>
          <w:sz w:val="32"/>
          <w:szCs w:val="32"/>
        </w:rPr>
        <w:t>«Гимнастика пробуждения в ДОУ, как один из компонентов оздоровительной работы»</w:t>
      </w:r>
    </w:p>
    <w:p w14:paraId="55BCF03F" w14:textId="77777777" w:rsidR="002373C2" w:rsidRPr="002373C2" w:rsidRDefault="002373C2" w:rsidP="002373C2">
      <w:pPr>
        <w:pStyle w:val="c3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DFDF364" w14:textId="77777777" w:rsidR="002373C2" w:rsidRDefault="002373C2" w:rsidP="002373C2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Утренняя гимнастика и гимнастика пробуждения в детском саду — это важные кирпичики в становлении фундамента здоровья детей, укрепить который можно только при систематическом проведении.</w:t>
      </w:r>
    </w:p>
    <w:p w14:paraId="026F0100" w14:textId="77777777" w:rsidR="002373C2" w:rsidRDefault="002373C2" w:rsidP="002373C2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Гимнастика пробуждения помогает детскому организму проснуться, улучшает настроение, поднимает мышечный тонус. Она направлена на постепенный переход детей ото сна к бодрствованию. Главное правило исключить резкие движения, которые могут вызвать растяжение мышц, перевозбуждение и, как следствие, головокружение.</w:t>
      </w:r>
    </w:p>
    <w:p w14:paraId="7785FCEB" w14:textId="77777777" w:rsidR="002373C2" w:rsidRDefault="002373C2" w:rsidP="002373C2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Во время ее проведения гимнастики целесообразно музыкальное сопровождение. Музыка положительно воздействует на эмоции детей, создает у них хорошее настроение, вселяет бодрость, радость, помогает ритму движений, облегчает их выполнение. Дети учатся слушать музыку и согласовывать движения с ее характером, выполнять движения выразительно, плавно. Хорошо, если после пробуждения дети услышат свои любимые детские песенки или спокойную приятную музыку, тогда просыпаться они будут намного быстрее.</w:t>
      </w:r>
    </w:p>
    <w:p w14:paraId="6A44ABBF" w14:textId="77777777" w:rsidR="002373C2" w:rsidRDefault="002373C2" w:rsidP="002373C2">
      <w:pPr>
        <w:pStyle w:val="c8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Не нужно забывать об улыбке. Первое, что должен видеть ребенок после сна: улыбающееся лицо воспитателя, а также слышать плавную, размеренную речь, приятные интонации, уменьшительно-ласкательные суффиксы. Сама фонетика этих звуков несет положительную окраску, независимо от того, каким голосом произносит их взрослый. Дети тонко чувствуют эмоции окружающих. Взрослому необходимо быть внимательным к себе, следить за своей мимикой, за эмоциональным состоянием. Волнение, беспокойство, раздражительность, неуверенность взрослого дети впитывают сразу, как губка. Все переживания тут же отразятся на настроении детей. Ниже предлагаю комплекс гимнастики пробуждения.</w:t>
      </w:r>
    </w:p>
    <w:p w14:paraId="20ABF8E6" w14:textId="77777777" w:rsidR="002373C2" w:rsidRDefault="002373C2" w:rsidP="002373C2">
      <w:pPr>
        <w:pStyle w:val="c38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28"/>
          <w:szCs w:val="28"/>
        </w:rPr>
      </w:pPr>
    </w:p>
    <w:p w14:paraId="677DB033" w14:textId="33EAD422" w:rsidR="002373C2" w:rsidRDefault="002373C2" w:rsidP="002373C2">
      <w:pPr>
        <w:pStyle w:val="c38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28"/>
          <w:szCs w:val="28"/>
        </w:rPr>
      </w:pPr>
      <w:r>
        <w:rPr>
          <w:rStyle w:val="c26"/>
          <w:b/>
          <w:bCs/>
          <w:color w:val="000000"/>
          <w:sz w:val="28"/>
          <w:szCs w:val="28"/>
        </w:rPr>
        <w:t>Комплекс гимнастики пробуждения после дневного сна</w:t>
      </w:r>
    </w:p>
    <w:p w14:paraId="52D8E435" w14:textId="77777777" w:rsidR="002373C2" w:rsidRDefault="002373C2" w:rsidP="002373C2">
      <w:pPr>
        <w:pStyle w:val="c3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BDD915B" w14:textId="77777777" w:rsidR="002373C2" w:rsidRDefault="002373C2" w:rsidP="002373C2">
      <w:pPr>
        <w:pStyle w:val="c4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«Мы проснулись»</w:t>
      </w:r>
    </w:p>
    <w:p w14:paraId="5E1E416C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 xml:space="preserve">1. «Веселые ручки» - </w:t>
      </w:r>
      <w:proofErr w:type="spellStart"/>
      <w:r>
        <w:rPr>
          <w:rStyle w:val="c24"/>
          <w:color w:val="000000"/>
          <w:sz w:val="28"/>
          <w:szCs w:val="28"/>
        </w:rPr>
        <w:t>И.п</w:t>
      </w:r>
      <w:proofErr w:type="spellEnd"/>
      <w:r>
        <w:rPr>
          <w:rStyle w:val="c24"/>
          <w:color w:val="000000"/>
          <w:sz w:val="28"/>
          <w:szCs w:val="28"/>
        </w:rPr>
        <w:t>.: лежа на спине. Поднимать руки в стороны и опускать вниз. </w:t>
      </w:r>
      <w:r>
        <w:rPr>
          <w:rStyle w:val="c24"/>
          <w:i/>
          <w:iCs/>
          <w:color w:val="000000"/>
          <w:sz w:val="28"/>
          <w:szCs w:val="28"/>
        </w:rPr>
        <w:t>(4 раза)</w:t>
      </w:r>
    </w:p>
    <w:p w14:paraId="49C0C59E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 xml:space="preserve">2. «Резвые ножки» - </w:t>
      </w:r>
      <w:proofErr w:type="spellStart"/>
      <w:r>
        <w:rPr>
          <w:rStyle w:val="c24"/>
          <w:color w:val="000000"/>
          <w:sz w:val="28"/>
          <w:szCs w:val="28"/>
        </w:rPr>
        <w:t>И.п</w:t>
      </w:r>
      <w:proofErr w:type="spellEnd"/>
      <w:r>
        <w:rPr>
          <w:rStyle w:val="c24"/>
          <w:color w:val="000000"/>
          <w:sz w:val="28"/>
          <w:szCs w:val="28"/>
        </w:rPr>
        <w:t>.: то же. Поочередно поднимать то одну, то другую ногу. </w:t>
      </w:r>
      <w:r>
        <w:rPr>
          <w:rStyle w:val="c24"/>
          <w:i/>
          <w:iCs/>
          <w:color w:val="000000"/>
          <w:sz w:val="28"/>
          <w:szCs w:val="28"/>
        </w:rPr>
        <w:t>(4 раза)</w:t>
      </w:r>
    </w:p>
    <w:p w14:paraId="036A2222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 xml:space="preserve">3. «Жучки» - </w:t>
      </w:r>
      <w:proofErr w:type="spellStart"/>
      <w:r>
        <w:rPr>
          <w:rStyle w:val="c24"/>
          <w:color w:val="000000"/>
          <w:sz w:val="28"/>
          <w:szCs w:val="28"/>
        </w:rPr>
        <w:t>И.п</w:t>
      </w:r>
      <w:proofErr w:type="spellEnd"/>
      <w:r>
        <w:rPr>
          <w:rStyle w:val="c24"/>
          <w:color w:val="000000"/>
          <w:sz w:val="28"/>
          <w:szCs w:val="28"/>
        </w:rPr>
        <w:t>.: то же. Перекаты на правый, затем на левый бок. </w:t>
      </w:r>
      <w:r>
        <w:rPr>
          <w:rStyle w:val="c24"/>
          <w:i/>
          <w:iCs/>
          <w:color w:val="000000"/>
          <w:sz w:val="28"/>
          <w:szCs w:val="28"/>
        </w:rPr>
        <w:t>(4-6 раз)</w:t>
      </w:r>
    </w:p>
    <w:p w14:paraId="19AC1CC3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 xml:space="preserve">4. «Кошечки» - </w:t>
      </w:r>
      <w:proofErr w:type="spellStart"/>
      <w:r>
        <w:rPr>
          <w:rStyle w:val="c24"/>
          <w:color w:val="000000"/>
          <w:sz w:val="28"/>
          <w:szCs w:val="28"/>
        </w:rPr>
        <w:t>И.п</w:t>
      </w:r>
      <w:proofErr w:type="spellEnd"/>
      <w:r>
        <w:rPr>
          <w:rStyle w:val="c24"/>
          <w:color w:val="000000"/>
          <w:sz w:val="28"/>
          <w:szCs w:val="28"/>
        </w:rPr>
        <w:t>.: стоя на средних четвереньках. Двигаться вперед-назад, наклоняться вниз, сгибая локти, возвращаясь в и. п. </w:t>
      </w:r>
      <w:r>
        <w:rPr>
          <w:rStyle w:val="c24"/>
          <w:i/>
          <w:iCs/>
          <w:color w:val="000000"/>
          <w:sz w:val="28"/>
          <w:szCs w:val="28"/>
        </w:rPr>
        <w:t>(4 раза)</w:t>
      </w:r>
      <w:r>
        <w:rPr>
          <w:rStyle w:val="c0"/>
          <w:color w:val="000000"/>
          <w:sz w:val="28"/>
          <w:szCs w:val="28"/>
        </w:rPr>
        <w:t>.</w:t>
      </w:r>
    </w:p>
    <w:p w14:paraId="7AD83755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Ходьба на месте обычная, выходят из спальни на носках.</w:t>
      </w:r>
    </w:p>
    <w:p w14:paraId="22F50175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Style w:val="c26"/>
          <w:b/>
          <w:bCs/>
          <w:color w:val="000000"/>
          <w:sz w:val="28"/>
          <w:szCs w:val="28"/>
        </w:rPr>
      </w:pPr>
    </w:p>
    <w:p w14:paraId="06B41F38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Style w:val="c26"/>
          <w:b/>
          <w:bCs/>
          <w:color w:val="000000"/>
          <w:sz w:val="28"/>
          <w:szCs w:val="28"/>
        </w:rPr>
      </w:pPr>
    </w:p>
    <w:p w14:paraId="53CFB78E" w14:textId="2C45A412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lastRenderedPageBreak/>
        <w:t>«Бабочка»</w:t>
      </w:r>
    </w:p>
    <w:p w14:paraId="62C1B034" w14:textId="77777777" w:rsidR="002373C2" w:rsidRDefault="002373C2" w:rsidP="002373C2">
      <w:pPr>
        <w:pStyle w:val="c27"/>
        <w:shd w:val="clear" w:color="auto" w:fill="FFFFFF"/>
        <w:spacing w:before="0" w:beforeAutospacing="0" w:after="0" w:afterAutospacing="0"/>
        <w:ind w:left="600" w:right="6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Спал цветок.</w:t>
      </w:r>
    </w:p>
    <w:p w14:paraId="3B91B121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24"/>
          <w:i/>
          <w:iCs/>
          <w:color w:val="000000"/>
          <w:sz w:val="28"/>
          <w:szCs w:val="28"/>
        </w:rPr>
        <w:t>И.п</w:t>
      </w:r>
      <w:proofErr w:type="spellEnd"/>
      <w:r>
        <w:rPr>
          <w:rStyle w:val="c24"/>
          <w:i/>
          <w:iCs/>
          <w:color w:val="000000"/>
          <w:sz w:val="28"/>
          <w:szCs w:val="28"/>
        </w:rPr>
        <w:t>.: сидя на корточках, вместе под щекой, глаза закрыты, голова наклонена)</w:t>
      </w:r>
    </w:p>
    <w:p w14:paraId="5F450A97" w14:textId="77777777" w:rsidR="002373C2" w:rsidRDefault="002373C2" w:rsidP="002373C2">
      <w:pPr>
        <w:pStyle w:val="c27"/>
        <w:shd w:val="clear" w:color="auto" w:fill="FFFFFF"/>
        <w:spacing w:before="0" w:beforeAutospacing="0" w:after="0" w:afterAutospacing="0"/>
        <w:ind w:left="600" w:right="6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вдруг проснулся.</w:t>
      </w:r>
    </w:p>
    <w:p w14:paraId="76B42742" w14:textId="471E6CEA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24"/>
          <w:i/>
          <w:iCs/>
          <w:color w:val="000000"/>
          <w:sz w:val="28"/>
          <w:szCs w:val="28"/>
        </w:rPr>
        <w:t>И.п</w:t>
      </w:r>
      <w:proofErr w:type="spellEnd"/>
      <w:r>
        <w:rPr>
          <w:rStyle w:val="c24"/>
          <w:i/>
          <w:iCs/>
          <w:color w:val="000000"/>
          <w:sz w:val="28"/>
          <w:szCs w:val="28"/>
        </w:rPr>
        <w:t>.: то же.</w:t>
      </w:r>
      <w:r>
        <w:rPr>
          <w:rStyle w:val="c24"/>
          <w:i/>
          <w:iCs/>
          <w:color w:val="000000"/>
          <w:sz w:val="28"/>
          <w:szCs w:val="28"/>
        </w:rPr>
        <w:t xml:space="preserve"> </w:t>
      </w:r>
      <w:r>
        <w:rPr>
          <w:rStyle w:val="c24"/>
          <w:i/>
          <w:iCs/>
          <w:color w:val="000000"/>
          <w:sz w:val="28"/>
          <w:szCs w:val="28"/>
        </w:rPr>
        <w:t>Медленно открыть глаза, опустить руки через стороны, встать)</w:t>
      </w:r>
    </w:p>
    <w:p w14:paraId="7852F819" w14:textId="77777777" w:rsidR="002373C2" w:rsidRDefault="002373C2" w:rsidP="002373C2">
      <w:pPr>
        <w:pStyle w:val="c27"/>
        <w:shd w:val="clear" w:color="auto" w:fill="FFFFFF"/>
        <w:spacing w:before="0" w:beforeAutospacing="0" w:after="0" w:afterAutospacing="0"/>
        <w:ind w:left="600" w:right="6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Больше спать не захотел.</w:t>
      </w:r>
    </w:p>
    <w:p w14:paraId="2204D14B" w14:textId="75452CBA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24"/>
          <w:i/>
          <w:iCs/>
          <w:color w:val="000000"/>
          <w:sz w:val="28"/>
          <w:szCs w:val="28"/>
        </w:rPr>
        <w:t>И.п</w:t>
      </w:r>
      <w:proofErr w:type="spellEnd"/>
      <w:r>
        <w:rPr>
          <w:rStyle w:val="c24"/>
          <w:i/>
          <w:iCs/>
          <w:color w:val="000000"/>
          <w:sz w:val="28"/>
          <w:szCs w:val="28"/>
        </w:rPr>
        <w:t>.: стоя.</w:t>
      </w:r>
      <w:r>
        <w:rPr>
          <w:rStyle w:val="c24"/>
          <w:i/>
          <w:iCs/>
          <w:color w:val="000000"/>
          <w:sz w:val="28"/>
          <w:szCs w:val="28"/>
        </w:rPr>
        <w:t xml:space="preserve"> </w:t>
      </w:r>
      <w:r>
        <w:rPr>
          <w:rStyle w:val="c24"/>
          <w:i/>
          <w:iCs/>
          <w:color w:val="000000"/>
          <w:sz w:val="28"/>
          <w:szCs w:val="28"/>
        </w:rPr>
        <w:t>Повороты головы вправо-влево, показать «не захотел»)</w:t>
      </w:r>
    </w:p>
    <w:p w14:paraId="2DDDE79D" w14:textId="77777777" w:rsidR="002373C2" w:rsidRDefault="002373C2" w:rsidP="002373C2">
      <w:pPr>
        <w:pStyle w:val="c27"/>
        <w:shd w:val="clear" w:color="auto" w:fill="FFFFFF"/>
        <w:spacing w:before="0" w:beforeAutospacing="0" w:after="0" w:afterAutospacing="0"/>
        <w:ind w:left="600" w:right="6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Потянулся, улыбнулся,</w:t>
      </w:r>
    </w:p>
    <w:p w14:paraId="350B42CF" w14:textId="77777777" w:rsidR="002373C2" w:rsidRDefault="002373C2" w:rsidP="002373C2">
      <w:pPr>
        <w:pStyle w:val="c27"/>
        <w:shd w:val="clear" w:color="auto" w:fill="FFFFFF"/>
        <w:spacing w:before="0" w:beforeAutospacing="0" w:after="0" w:afterAutospacing="0"/>
        <w:ind w:left="600" w:right="6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Взвился вверх и полетел</w:t>
      </w:r>
    </w:p>
    <w:p w14:paraId="0C0ED1B3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(Дети выполняют движения по тексту 2-3 раза)</w:t>
      </w:r>
    </w:p>
    <w:p w14:paraId="004B4AE3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Style w:val="c10"/>
          <w:b/>
          <w:bCs/>
          <w:color w:val="000000"/>
          <w:sz w:val="28"/>
          <w:szCs w:val="28"/>
        </w:rPr>
      </w:pPr>
    </w:p>
    <w:p w14:paraId="2F8F72FB" w14:textId="79D1CA50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«Пробуждение солнышка»</w:t>
      </w:r>
    </w:p>
    <w:p w14:paraId="2D3ACE71" w14:textId="77777777" w:rsidR="002373C2" w:rsidRDefault="002373C2" w:rsidP="002373C2">
      <w:pPr>
        <w:pStyle w:val="c7"/>
        <w:numPr>
          <w:ilvl w:val="0"/>
          <w:numId w:val="1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 xml:space="preserve">«Солнышко просыпается» - </w:t>
      </w:r>
      <w:proofErr w:type="spellStart"/>
      <w:r>
        <w:rPr>
          <w:rStyle w:val="c24"/>
          <w:color w:val="000000"/>
          <w:sz w:val="28"/>
          <w:szCs w:val="28"/>
        </w:rPr>
        <w:t>И.п</w:t>
      </w:r>
      <w:proofErr w:type="spellEnd"/>
      <w:r>
        <w:rPr>
          <w:rStyle w:val="c24"/>
          <w:color w:val="000000"/>
          <w:sz w:val="28"/>
          <w:szCs w:val="28"/>
        </w:rPr>
        <w:t>.: лежа на спине. Поднять голову, повороты головы влево-вправо. </w:t>
      </w:r>
      <w:r>
        <w:rPr>
          <w:rStyle w:val="c24"/>
          <w:i/>
          <w:iCs/>
          <w:color w:val="000000"/>
          <w:sz w:val="28"/>
          <w:szCs w:val="28"/>
        </w:rPr>
        <w:t>(4 раза)</w:t>
      </w:r>
    </w:p>
    <w:p w14:paraId="440E94ED" w14:textId="77777777" w:rsidR="002373C2" w:rsidRDefault="002373C2" w:rsidP="002373C2">
      <w:pPr>
        <w:pStyle w:val="c7"/>
        <w:numPr>
          <w:ilvl w:val="0"/>
          <w:numId w:val="1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 xml:space="preserve">«Солнышко купается» - </w:t>
      </w:r>
      <w:proofErr w:type="spellStart"/>
      <w:r>
        <w:rPr>
          <w:rStyle w:val="c24"/>
          <w:color w:val="000000"/>
          <w:sz w:val="28"/>
          <w:szCs w:val="28"/>
        </w:rPr>
        <w:t>И.п</w:t>
      </w:r>
      <w:proofErr w:type="spellEnd"/>
      <w:r>
        <w:rPr>
          <w:rStyle w:val="c24"/>
          <w:color w:val="000000"/>
          <w:sz w:val="28"/>
          <w:szCs w:val="28"/>
        </w:rPr>
        <w:t>.: то же. Обхватить руками колени, перекатываться с боку на бок. </w:t>
      </w:r>
      <w:r>
        <w:rPr>
          <w:rStyle w:val="c24"/>
          <w:i/>
          <w:iCs/>
          <w:color w:val="000000"/>
          <w:sz w:val="28"/>
          <w:szCs w:val="28"/>
        </w:rPr>
        <w:t>(4 раза)</w:t>
      </w:r>
    </w:p>
    <w:p w14:paraId="7E7413B2" w14:textId="77777777" w:rsidR="002373C2" w:rsidRDefault="002373C2" w:rsidP="002373C2">
      <w:pPr>
        <w:pStyle w:val="c7"/>
        <w:numPr>
          <w:ilvl w:val="0"/>
          <w:numId w:val="1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 xml:space="preserve">«Солнечная зарядка» - </w:t>
      </w:r>
      <w:proofErr w:type="spellStart"/>
      <w:r>
        <w:rPr>
          <w:rStyle w:val="c24"/>
          <w:color w:val="000000"/>
          <w:sz w:val="28"/>
          <w:szCs w:val="28"/>
        </w:rPr>
        <w:t>И.п</w:t>
      </w:r>
      <w:proofErr w:type="spellEnd"/>
      <w:r>
        <w:rPr>
          <w:rStyle w:val="c24"/>
          <w:color w:val="000000"/>
          <w:sz w:val="28"/>
          <w:szCs w:val="28"/>
        </w:rPr>
        <w:t>.: то же, руки вытянуты назад. Поднимать одновременно руки и ноги вверх-вперед. </w:t>
      </w:r>
      <w:r>
        <w:rPr>
          <w:rStyle w:val="c24"/>
          <w:i/>
          <w:iCs/>
          <w:color w:val="000000"/>
          <w:sz w:val="28"/>
          <w:szCs w:val="28"/>
        </w:rPr>
        <w:t>(4 раза)</w:t>
      </w:r>
    </w:p>
    <w:p w14:paraId="46249E6E" w14:textId="77777777" w:rsidR="002373C2" w:rsidRDefault="002373C2" w:rsidP="002373C2">
      <w:pPr>
        <w:pStyle w:val="c7"/>
        <w:numPr>
          <w:ilvl w:val="0"/>
          <w:numId w:val="1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«Солнышко поднимается»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лежа на животе, руки согнуты в локтях. Приподниматься на прямые руки, не отрывая ног от кровати. 4-5 раз)</w:t>
      </w:r>
    </w:p>
    <w:p w14:paraId="05DECB17" w14:textId="77777777" w:rsidR="002373C2" w:rsidRDefault="002373C2" w:rsidP="002373C2">
      <w:pPr>
        <w:pStyle w:val="c7"/>
        <w:numPr>
          <w:ilvl w:val="0"/>
          <w:numId w:val="1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 xml:space="preserve">«Солнышко высоко» - </w:t>
      </w:r>
      <w:proofErr w:type="spellStart"/>
      <w:r>
        <w:rPr>
          <w:rStyle w:val="c24"/>
          <w:color w:val="000000"/>
          <w:sz w:val="28"/>
          <w:szCs w:val="28"/>
        </w:rPr>
        <w:t>И.п</w:t>
      </w:r>
      <w:proofErr w:type="spellEnd"/>
      <w:r>
        <w:rPr>
          <w:rStyle w:val="c24"/>
          <w:color w:val="000000"/>
          <w:sz w:val="28"/>
          <w:szCs w:val="28"/>
        </w:rPr>
        <w:t>.: сидя на коленях, упор руками спереди. Приподняться на руки и прямые ноги. </w:t>
      </w:r>
      <w:r>
        <w:rPr>
          <w:rStyle w:val="c24"/>
          <w:i/>
          <w:iCs/>
          <w:color w:val="000000"/>
          <w:sz w:val="28"/>
          <w:szCs w:val="28"/>
        </w:rPr>
        <w:t>(4 раза)</w:t>
      </w:r>
    </w:p>
    <w:p w14:paraId="4F21DEC3" w14:textId="77777777" w:rsidR="002373C2" w:rsidRDefault="002373C2" w:rsidP="002373C2">
      <w:pPr>
        <w:pStyle w:val="c7"/>
        <w:numPr>
          <w:ilvl w:val="0"/>
          <w:numId w:val="1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 xml:space="preserve">«Я - большое солнышко» - </w:t>
      </w:r>
      <w:proofErr w:type="spellStart"/>
      <w:r>
        <w:rPr>
          <w:rStyle w:val="c24"/>
          <w:color w:val="000000"/>
          <w:sz w:val="28"/>
          <w:szCs w:val="28"/>
        </w:rPr>
        <w:t>И.п</w:t>
      </w:r>
      <w:proofErr w:type="spellEnd"/>
      <w:r>
        <w:rPr>
          <w:rStyle w:val="c24"/>
          <w:color w:val="000000"/>
          <w:sz w:val="28"/>
          <w:szCs w:val="28"/>
        </w:rPr>
        <w:t>.: стоя на ногах возле кроватки. Поднять руки вверх через стороны, потянуться, встать на носки. </w:t>
      </w:r>
      <w:r>
        <w:rPr>
          <w:rStyle w:val="c24"/>
          <w:i/>
          <w:iCs/>
          <w:color w:val="000000"/>
          <w:sz w:val="28"/>
          <w:szCs w:val="28"/>
        </w:rPr>
        <w:t>(4 раза)</w:t>
      </w:r>
    </w:p>
    <w:p w14:paraId="616BBB86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Обычная ходьба босиком.</w:t>
      </w:r>
    </w:p>
    <w:p w14:paraId="6BAF37BC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Style w:val="c24"/>
          <w:color w:val="000000"/>
          <w:sz w:val="28"/>
          <w:szCs w:val="28"/>
        </w:rPr>
      </w:pPr>
    </w:p>
    <w:p w14:paraId="7D05F7F7" w14:textId="0917A8B1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«</w:t>
      </w:r>
      <w:r>
        <w:rPr>
          <w:rStyle w:val="c10"/>
          <w:b/>
          <w:bCs/>
          <w:color w:val="000000"/>
          <w:sz w:val="28"/>
          <w:szCs w:val="28"/>
        </w:rPr>
        <w:t>Заинька - зайчишка»</w:t>
      </w:r>
    </w:p>
    <w:p w14:paraId="6906BB56" w14:textId="77777777" w:rsidR="002373C2" w:rsidRDefault="002373C2" w:rsidP="002373C2">
      <w:pPr>
        <w:pStyle w:val="c7"/>
        <w:numPr>
          <w:ilvl w:val="0"/>
          <w:numId w:val="2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«Заинька, подбодрись, серенький, потянись»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стоя, руки вдоль туловища. Приподняться на носки, руки через стороны вверх.</w:t>
      </w:r>
    </w:p>
    <w:p w14:paraId="424DAEC7" w14:textId="77777777" w:rsidR="002373C2" w:rsidRDefault="002373C2" w:rsidP="002373C2">
      <w:pPr>
        <w:pStyle w:val="c7"/>
        <w:numPr>
          <w:ilvl w:val="0"/>
          <w:numId w:val="2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«Заинька, повернись, серенький, повернись»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стоя, руки на поясе. Повороты туловища вправо-влево, затем в и. п.</w:t>
      </w:r>
    </w:p>
    <w:p w14:paraId="3936EEA5" w14:textId="77777777" w:rsidR="002373C2" w:rsidRDefault="002373C2" w:rsidP="002373C2">
      <w:pPr>
        <w:pStyle w:val="c7"/>
        <w:numPr>
          <w:ilvl w:val="0"/>
          <w:numId w:val="2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«Заинька, попляши, серенький, попляши»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то же. Мягкая пружинка.</w:t>
      </w:r>
    </w:p>
    <w:p w14:paraId="0B6E0E6E" w14:textId="77777777" w:rsidR="002373C2" w:rsidRDefault="002373C2" w:rsidP="002373C2">
      <w:pPr>
        <w:pStyle w:val="c7"/>
        <w:numPr>
          <w:ilvl w:val="0"/>
          <w:numId w:val="2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«Заинька, поклонись, серенький, поклонись»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то же. Наклоны туловища вперед.</w:t>
      </w:r>
    </w:p>
    <w:p w14:paraId="182C4750" w14:textId="77777777" w:rsidR="002373C2" w:rsidRDefault="002373C2" w:rsidP="002373C2">
      <w:pPr>
        <w:pStyle w:val="c7"/>
        <w:numPr>
          <w:ilvl w:val="0"/>
          <w:numId w:val="2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«Заинька, походи, серенький, походи»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то же. Ходьба на месте.</w:t>
      </w:r>
    </w:p>
    <w:p w14:paraId="75B88820" w14:textId="77777777" w:rsidR="002373C2" w:rsidRDefault="002373C2" w:rsidP="002373C2">
      <w:pPr>
        <w:pStyle w:val="c7"/>
        <w:numPr>
          <w:ilvl w:val="0"/>
          <w:numId w:val="2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«Пошел зайка по мосточку» - Ходьба по ребристой доске.</w:t>
      </w:r>
    </w:p>
    <w:p w14:paraId="434B1914" w14:textId="77777777" w:rsidR="002373C2" w:rsidRDefault="002373C2" w:rsidP="002373C2">
      <w:pPr>
        <w:pStyle w:val="c7"/>
        <w:numPr>
          <w:ilvl w:val="0"/>
          <w:numId w:val="2"/>
        </w:numPr>
        <w:shd w:val="clear" w:color="auto" w:fill="FFFFFF"/>
        <w:ind w:left="142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«Да по кочкам, да по кочкам» </w:t>
      </w:r>
      <w:r>
        <w:rPr>
          <w:rStyle w:val="c10"/>
          <w:b/>
          <w:b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 Ходьба по резиновым коврикам. 3 притопа.</w:t>
      </w:r>
    </w:p>
    <w:p w14:paraId="1E6967E5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Style w:val="c10"/>
          <w:b/>
          <w:bCs/>
          <w:color w:val="000000"/>
          <w:sz w:val="28"/>
          <w:szCs w:val="28"/>
        </w:rPr>
      </w:pPr>
    </w:p>
    <w:p w14:paraId="02D32B73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Style w:val="c10"/>
          <w:b/>
          <w:bCs/>
          <w:color w:val="000000"/>
          <w:sz w:val="28"/>
          <w:szCs w:val="28"/>
        </w:rPr>
      </w:pPr>
    </w:p>
    <w:p w14:paraId="330DEC02" w14:textId="4CC37E5A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lastRenderedPageBreak/>
        <w:t>«Лесные приключения-1»</w:t>
      </w:r>
    </w:p>
    <w:p w14:paraId="3823D71A" w14:textId="77777777" w:rsidR="002373C2" w:rsidRDefault="002373C2" w:rsidP="002373C2">
      <w:pPr>
        <w:pStyle w:val="c7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«Медведь в берлоге»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лежа на спине, руки вдоль туловища. Перекаты с боку на бок.</w:t>
      </w:r>
    </w:p>
    <w:p w14:paraId="51FFDA22" w14:textId="77777777" w:rsidR="002373C2" w:rsidRDefault="002373C2" w:rsidP="002373C2">
      <w:pPr>
        <w:pStyle w:val="c7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«Зайчики - </w:t>
      </w:r>
      <w:proofErr w:type="spellStart"/>
      <w:r>
        <w:rPr>
          <w:rStyle w:val="c0"/>
          <w:color w:val="000000"/>
          <w:sz w:val="28"/>
          <w:szCs w:val="28"/>
        </w:rPr>
        <w:t>побегайчики</w:t>
      </w:r>
      <w:proofErr w:type="spellEnd"/>
      <w:r>
        <w:rPr>
          <w:rStyle w:val="c0"/>
          <w:color w:val="000000"/>
          <w:sz w:val="28"/>
          <w:szCs w:val="28"/>
        </w:rPr>
        <w:t xml:space="preserve">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то же. Поочередное поднимание ног в быстром темпе.</w:t>
      </w:r>
    </w:p>
    <w:p w14:paraId="5F603473" w14:textId="77777777" w:rsidR="002373C2" w:rsidRDefault="002373C2" w:rsidP="002373C2">
      <w:pPr>
        <w:pStyle w:val="c7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«Зайчишки - трусишки»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то же. Ноги согнуть в коленях, обхватить их руками - «спрятались»; вернуться в и. п. , отвести руки назад - «показались».</w:t>
      </w:r>
    </w:p>
    <w:p w14:paraId="08C9016A" w14:textId="77777777" w:rsidR="002373C2" w:rsidRDefault="002373C2" w:rsidP="002373C2">
      <w:pPr>
        <w:pStyle w:val="c7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«Любопытные вороны»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сидя на коленях. Встать на колени, руки развести в стороны и делать взмахи, сказать «кар-р».</w:t>
      </w:r>
    </w:p>
    <w:p w14:paraId="2247E69F" w14:textId="77777777" w:rsidR="002373C2" w:rsidRDefault="002373C2" w:rsidP="002373C2">
      <w:pPr>
        <w:pStyle w:val="c7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«Белочки на веточках»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стоя возле кровати, руки на поясе. Повороты с пружинкой.</w:t>
      </w:r>
    </w:p>
    <w:p w14:paraId="3B67348F" w14:textId="77777777" w:rsidR="002373C2" w:rsidRDefault="002373C2" w:rsidP="002373C2">
      <w:pPr>
        <w:pStyle w:val="c7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«Благородные олени»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то же. Ходьба на месте высоко поднимая колени.</w:t>
      </w:r>
    </w:p>
    <w:p w14:paraId="015820C7" w14:textId="77777777" w:rsidR="002373C2" w:rsidRDefault="002373C2" w:rsidP="002373C2">
      <w:pPr>
        <w:pStyle w:val="c35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«Лесные приключения-2»</w:t>
      </w:r>
    </w:p>
    <w:p w14:paraId="2CEE2911" w14:textId="77777777" w:rsidR="002373C2" w:rsidRDefault="002373C2" w:rsidP="002373C2">
      <w:pPr>
        <w:pStyle w:val="c7"/>
        <w:numPr>
          <w:ilvl w:val="0"/>
          <w:numId w:val="4"/>
        </w:numPr>
        <w:shd w:val="clear" w:color="auto" w:fill="FFFFFF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«Медведь в берлоге»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лежа на спине, руки вдоль туловища. Перекаты с боку на бок.</w:t>
      </w:r>
    </w:p>
    <w:p w14:paraId="47AA428D" w14:textId="77777777" w:rsidR="002373C2" w:rsidRDefault="002373C2" w:rsidP="002373C2">
      <w:pPr>
        <w:pStyle w:val="c7"/>
        <w:numPr>
          <w:ilvl w:val="0"/>
          <w:numId w:val="4"/>
        </w:numPr>
        <w:shd w:val="clear" w:color="auto" w:fill="FFFFFF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«Зайчишки-трусишки»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то же. Ноги согнуть в коленях, обхватить их руками - «спрятались», вернуться в и. п. , отвести руки назад - «показались».</w:t>
      </w:r>
    </w:p>
    <w:p w14:paraId="69C7E43D" w14:textId="77777777" w:rsidR="002373C2" w:rsidRDefault="002373C2" w:rsidP="002373C2">
      <w:pPr>
        <w:pStyle w:val="c7"/>
        <w:numPr>
          <w:ilvl w:val="0"/>
          <w:numId w:val="4"/>
        </w:numPr>
        <w:shd w:val="clear" w:color="auto" w:fill="FFFFFF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«Волчек-серый бочок»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стоя на средних четвереньках. Поочередное вытягивание ног вверх.</w:t>
      </w:r>
    </w:p>
    <w:p w14:paraId="348BE58E" w14:textId="77777777" w:rsidR="002373C2" w:rsidRDefault="002373C2" w:rsidP="002373C2">
      <w:pPr>
        <w:pStyle w:val="c7"/>
        <w:numPr>
          <w:ilvl w:val="0"/>
          <w:numId w:val="4"/>
        </w:numPr>
        <w:shd w:val="clear" w:color="auto" w:fill="FFFFFF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«Лисички-сестрички»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стоя возле кровати. Имитация движений лисички на месте.</w:t>
      </w:r>
    </w:p>
    <w:p w14:paraId="75F259EA" w14:textId="77777777" w:rsidR="002373C2" w:rsidRDefault="002373C2" w:rsidP="002373C2">
      <w:pPr>
        <w:pStyle w:val="c7"/>
        <w:numPr>
          <w:ilvl w:val="0"/>
          <w:numId w:val="4"/>
        </w:numPr>
        <w:shd w:val="clear" w:color="auto" w:fill="FFFFFF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«Елочки большие и маленькие» -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.: то же, руки на поясе. Присесть, обхватить руками колени, опустить голову; затем выпрямиться, встать на носки, потянуться, руки вверх.</w:t>
      </w:r>
    </w:p>
    <w:p w14:paraId="6D706456" w14:textId="77777777" w:rsidR="002373C2" w:rsidRDefault="002373C2" w:rsidP="002373C2">
      <w:pPr>
        <w:pStyle w:val="c4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Медленные приседания с опусканием рук вниз.</w:t>
      </w:r>
    </w:p>
    <w:p w14:paraId="6A2E68C3" w14:textId="77777777" w:rsidR="00614A50" w:rsidRPr="002373C2" w:rsidRDefault="00614A50">
      <w:pPr>
        <w:rPr>
          <w:rFonts w:ascii="Times New Roman" w:hAnsi="Times New Roman" w:cs="Times New Roman"/>
          <w:sz w:val="28"/>
          <w:szCs w:val="28"/>
        </w:rPr>
      </w:pPr>
    </w:p>
    <w:sectPr w:rsidR="00614A50" w:rsidRPr="0023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5A5E"/>
    <w:multiLevelType w:val="multilevel"/>
    <w:tmpl w:val="EA24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532B2"/>
    <w:multiLevelType w:val="multilevel"/>
    <w:tmpl w:val="5C6E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E4C3F"/>
    <w:multiLevelType w:val="multilevel"/>
    <w:tmpl w:val="3F88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31BCD"/>
    <w:multiLevelType w:val="multilevel"/>
    <w:tmpl w:val="E816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AD"/>
    <w:rsid w:val="002373C2"/>
    <w:rsid w:val="00614A50"/>
    <w:rsid w:val="007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34E6"/>
  <w15:chartTrackingRefBased/>
  <w15:docId w15:val="{A85978CE-424E-45AA-9A60-FA447F3A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23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373C2"/>
  </w:style>
  <w:style w:type="paragraph" w:customStyle="1" w:styleId="c41">
    <w:name w:val="c41"/>
    <w:basedOn w:val="a"/>
    <w:rsid w:val="0023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73C2"/>
  </w:style>
  <w:style w:type="paragraph" w:customStyle="1" w:styleId="c8">
    <w:name w:val="c8"/>
    <w:basedOn w:val="a"/>
    <w:rsid w:val="0023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3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373C2"/>
  </w:style>
  <w:style w:type="character" w:customStyle="1" w:styleId="c10">
    <w:name w:val="c10"/>
    <w:basedOn w:val="a0"/>
    <w:rsid w:val="002373C2"/>
  </w:style>
  <w:style w:type="character" w:customStyle="1" w:styleId="c24">
    <w:name w:val="c24"/>
    <w:basedOn w:val="a0"/>
    <w:rsid w:val="002373C2"/>
  </w:style>
  <w:style w:type="paragraph" w:customStyle="1" w:styleId="c27">
    <w:name w:val="c27"/>
    <w:basedOn w:val="a"/>
    <w:rsid w:val="0023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373C2"/>
  </w:style>
  <w:style w:type="paragraph" w:customStyle="1" w:styleId="c7">
    <w:name w:val="c7"/>
    <w:basedOn w:val="a"/>
    <w:rsid w:val="0023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2025-12-23T10:05:00Z</dcterms:created>
  <dcterms:modified xsi:type="dcterms:W3CDTF">2025-12-23T10:08:00Z</dcterms:modified>
</cp:coreProperties>
</file>