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F4" w:rsidRPr="007D07F4" w:rsidRDefault="007D07F4" w:rsidP="007D07F4">
      <w:pPr>
        <w:pBdr>
          <w:bottom w:val="single" w:sz="6" w:space="0" w:color="D6DDB9"/>
        </w:pBdr>
        <w:shd w:val="clear" w:color="auto" w:fill="F4F4F4"/>
        <w:spacing w:before="120" w:after="120" w:line="487" w:lineRule="atLeast"/>
        <w:ind w:left="138" w:right="138"/>
        <w:outlineLvl w:val="0"/>
        <w:rPr>
          <w:rFonts w:ascii="Arial" w:eastAsia="Times New Roman" w:hAnsi="Arial" w:cs="Arial"/>
          <w:color w:val="212529"/>
          <w:sz w:val="20"/>
          <w:szCs w:val="20"/>
        </w:rPr>
      </w:pPr>
      <w:r w:rsidRPr="007D07F4">
        <w:rPr>
          <w:rFonts w:ascii="Arial" w:eastAsia="Times New Roman" w:hAnsi="Arial" w:cs="Arial"/>
          <w:b/>
          <w:bCs/>
          <w:color w:val="212529"/>
          <w:kern w:val="36"/>
          <w:sz w:val="41"/>
          <w:szCs w:val="41"/>
        </w:rPr>
        <w:t>Конспект индивидуального коррекционного занятия с ребенком с РАС.</w:t>
      </w:r>
      <w:r w:rsidRPr="007D07F4">
        <w:rPr>
          <w:rFonts w:ascii="Arial" w:eastAsia="Times New Roman" w:hAnsi="Arial" w:cs="Arial"/>
          <w:b/>
          <w:bCs/>
          <w:color w:val="212529"/>
          <w:kern w:val="36"/>
          <w:sz w:val="41"/>
          <w:szCs w:val="41"/>
        </w:rPr>
        <w:br/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 </w:t>
      </w:r>
      <w:r w:rsidRPr="007D07F4">
        <w:rPr>
          <w:rFonts w:ascii="Arial" w:eastAsia="Times New Roman" w:hAnsi="Arial" w:cs="Arial"/>
          <w:color w:val="212529"/>
        </w:rPr>
        <w:t>установление эмоционального контакта с ребёнком, становление мыслительных процессов, коммуникативных навыков, речевых элементов.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Задачи:                                                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Коррекционно – образовательные: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Закрепление умения пользоваться указательным жестом.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Закрепить умения различать предметы по цвету и величине.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Формировать умение объединять предметы в группы в соответствии с величиной и цветом.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Коррекционно – развивающие</w:t>
      </w:r>
      <w:r w:rsidRPr="007D07F4">
        <w:rPr>
          <w:rFonts w:ascii="Arial" w:eastAsia="Times New Roman" w:hAnsi="Arial" w:cs="Arial"/>
          <w:color w:val="212529"/>
        </w:rPr>
        <w:t>: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Развитие зрительного восприятия; мелкой моторики; артикуляционной моторики; внимания.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Побуждение к визуальному контакту с педагогом через выполнение инструкции: «Посмотри на меня».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Формирование умения слышать педагога, реагировать на обращение, выполнять простую инструкцию: «Покажи где…», «Дай мне…».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Развивать мелкую моторику в ходе выполнения упражнения.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Побуждать к жестам и речевым вокализациям.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Побуждать ученика к коммуникации с педагогом.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Коррекционно – воспитательные:</w:t>
      </w:r>
      <w:r w:rsidRPr="007D07F4">
        <w:rPr>
          <w:rFonts w:ascii="Arial" w:eastAsia="Times New Roman" w:hAnsi="Arial" w:cs="Arial"/>
          <w:color w:val="212529"/>
        </w:rPr>
        <w:t> Воспитание интереса к занятиям, усидчивости, желания доводить начатое до конца.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Социализирующие:</w:t>
      </w:r>
      <w:r w:rsidRPr="007D07F4">
        <w:rPr>
          <w:rFonts w:ascii="Arial" w:eastAsia="Times New Roman" w:hAnsi="Arial" w:cs="Arial"/>
          <w:color w:val="212529"/>
        </w:rPr>
        <w:t> Установление эмоционального контакта, создание ситуации успеха (с помощью тактильного и словесного поощрения).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Оборудование:</w:t>
      </w:r>
      <w:r w:rsidRPr="007D07F4">
        <w:rPr>
          <w:rFonts w:ascii="Arial" w:eastAsia="Times New Roman" w:hAnsi="Arial" w:cs="Arial"/>
          <w:color w:val="212529"/>
        </w:rPr>
        <w:t> Картинки бегемота, лягушки, лошадки, слона; модели игрушек; муляж грядки с овощами; муляжи овощей разных размеров; корзины; разрезная картинка огурца; разноцветные полоски; картинки с изображением геометрических фигур; яркие прищепки; картинки с изображением овощей.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Ход занятия: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1. Организационный момент.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Педагог приветствует ребёнка, берет его за руки. Спрашивает, как тебя зовут (берет руку ребенка, прикладывает к е</w:t>
      </w:r>
      <w:r>
        <w:rPr>
          <w:rFonts w:ascii="Arial" w:eastAsia="Times New Roman" w:hAnsi="Arial" w:cs="Arial"/>
          <w:color w:val="212529"/>
        </w:rPr>
        <w:t>го груди, и говорит: «Я - Дима</w:t>
      </w:r>
      <w:r w:rsidRPr="007D07F4">
        <w:rPr>
          <w:rFonts w:ascii="Arial" w:eastAsia="Times New Roman" w:hAnsi="Arial" w:cs="Arial"/>
          <w:color w:val="212529"/>
        </w:rPr>
        <w:t>», используя прием «рука в руке», прикладывает руку ребенка к своей г</w:t>
      </w:r>
      <w:r>
        <w:rPr>
          <w:rFonts w:ascii="Arial" w:eastAsia="Times New Roman" w:hAnsi="Arial" w:cs="Arial"/>
          <w:color w:val="212529"/>
        </w:rPr>
        <w:t>руди, называет свое имя: « Юля</w:t>
      </w:r>
      <w:r w:rsidRPr="007D07F4">
        <w:rPr>
          <w:rFonts w:ascii="Arial" w:eastAsia="Times New Roman" w:hAnsi="Arial" w:cs="Arial"/>
          <w:color w:val="212529"/>
        </w:rPr>
        <w:t>»).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Далее ребёнок здоровается с моделями игрушек, которые помогают ребёнку в ходе занятия.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Посмотри, к нам пришёл зайка давай поздороваемся с зайчиком. Привет Зайка.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2. Артикуляционная гимнастика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А) Педагог показывает ребёнку картинки с изображением бегемота, лягушки, лошадки и т. д.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 «Посмотри на меня», делай так: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 Широко откроем ротик, как голодный бегемотик! “А”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-Улыбаюсь, как лягушка, очень милая подружка! “И”.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-Подражаю я слону, губки хоботом тяну” “У”.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lastRenderedPageBreak/>
        <w:t>-Эй лошадка не скачи, зубки только покажи! “Ы”.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Б) Закрепление указательного жеста:</w:t>
      </w:r>
      <w:r w:rsidRPr="007D07F4">
        <w:rPr>
          <w:rFonts w:ascii="Arial" w:eastAsia="Times New Roman" w:hAnsi="Arial" w:cs="Arial"/>
          <w:color w:val="212529"/>
        </w:rPr>
        <w:t> “ - Покажи лошадку. Покажи лягушку. Покажи бегемота. Кто улыбается? Кто открыл рот? Кто показывает зубки?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3. Основная часть.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Подводим ребёнка к муляжу грядки с овощами («огороду»).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Зайчик просит помочь ему собрать овощи.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1. Игра «Собери овощи с грядки».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 Помоги зайке собрать овощи с грядки. У каждого овоща свой домик. Педагог сопровождает речью, каждое движение. Морковь мы дёргаем и кладем в корзину. Картофель капаем и кладем в корзину. Капусту мы срезаем и кладем в корзину, помидор мы срываем и кладем в корзину, огурец срываем и кладем в корзину, перец мы срываем и кладем в корзину. Посмотри, что в корзине? Это всё. - Овощи!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2. Массаж пальцев, рук, предплечья.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Массажным шариком Су-джок </w:t>
      </w:r>
      <w:r w:rsidRPr="007D07F4">
        <w:rPr>
          <w:rFonts w:ascii="Arial" w:eastAsia="Times New Roman" w:hAnsi="Arial" w:cs="Arial"/>
          <w:b/>
          <w:bCs/>
          <w:color w:val="212529"/>
        </w:rPr>
        <w:t>педагог производит вращательные движения по пальчикам левой руки ребенка, затем перемещаюсь на ладонь ребёнка, и провожу массажные движения до предплечья </w:t>
      </w:r>
      <w:r w:rsidRPr="007D07F4">
        <w:rPr>
          <w:rFonts w:ascii="Arial" w:eastAsia="Times New Roman" w:hAnsi="Arial" w:cs="Arial"/>
          <w:i/>
          <w:iCs/>
          <w:color w:val="212529"/>
        </w:rPr>
        <w:t>(те же действия проводит с правой рукой)</w:t>
      </w:r>
      <w:r w:rsidRPr="007D07F4">
        <w:rPr>
          <w:rFonts w:ascii="Arial" w:eastAsia="Times New Roman" w:hAnsi="Arial" w:cs="Arial"/>
          <w:color w:val="212529"/>
        </w:rPr>
        <w:t>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Свои действия сопровождает словами: </w:t>
      </w:r>
      <w:r w:rsidRPr="007D07F4">
        <w:rPr>
          <w:rFonts w:ascii="Arial" w:eastAsia="Times New Roman" w:hAnsi="Arial" w:cs="Arial"/>
          <w:i/>
          <w:iCs/>
          <w:color w:val="212529"/>
        </w:rPr>
        <w:t>«Покатился колобок»</w:t>
      </w:r>
      <w:r w:rsidRPr="007D07F4">
        <w:rPr>
          <w:rFonts w:ascii="Arial" w:eastAsia="Times New Roman" w:hAnsi="Arial" w:cs="Arial"/>
          <w:color w:val="212529"/>
        </w:rPr>
        <w:t>. В процессе массажа я следить за состоянием и мимикой </w:t>
      </w:r>
      <w:r w:rsidRPr="007D07F4">
        <w:rPr>
          <w:rFonts w:ascii="Arial" w:eastAsia="Times New Roman" w:hAnsi="Arial" w:cs="Arial"/>
          <w:b/>
          <w:bCs/>
          <w:color w:val="212529"/>
        </w:rPr>
        <w:t>ребенка</w:t>
      </w:r>
      <w:r w:rsidRPr="007D07F4">
        <w:rPr>
          <w:rFonts w:ascii="Arial" w:eastAsia="Times New Roman" w:hAnsi="Arial" w:cs="Arial"/>
          <w:color w:val="212529"/>
        </w:rPr>
        <w:t>. Добиваемся проявления положительных эмоций.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3. Игра в лото «Овощи»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Учить соотносить два одинаковых овоща.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Смотри, дай зайке такой же овощ.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На столе карточки с изображением овощей. Показываем карточку с овощем и просим дать такой же. Например: «Дай, морковку» и т д. Что ты дал?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4. Пальчиковая гимнастика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Переключение внимания. Развитие координации движений.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Наши пальчики устали, давай сделаем зарядку.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Тук! Тук! Тук! Тук!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Раздается в доме стук.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Мы капусту рубим, рубим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Мы морковку трем, трем.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Мы капусту солим, солим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Мы капусту жмем, жмем.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Молодец!!!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5. Игра собери картинку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Развивать мышление и память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Собрать картинку «Огурец».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Ребёнку даём инструкцию, собери картинку. Что у тебя получилось? Правильно, огурец. Найди огурец в корзине.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Какой огурец? На столе картинки (зелёный квадрат, овал, квадрат и т.д.) Ребёнок выбирает то, что подходит к огурцу (зеленый, шершавый, овальный и т. д). Где растет огурец?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- На огороде. А что еще растет на огороде?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6. Игра «Где растут овощи?»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Обогащение глагольного словаря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lastRenderedPageBreak/>
        <w:t>Показываем карточку с изображением «Сбор урожая». Покажи, на какой картинке люди собираю овощи?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Покажи, на какой картинке овощи растут на земле? Покажи, на какой картинке овощи растут под землёй. </w:t>
      </w:r>
      <w:r w:rsidRPr="007D07F4">
        <w:rPr>
          <w:rFonts w:ascii="Arial" w:eastAsia="Times New Roman" w:hAnsi="Arial" w:cs="Arial"/>
          <w:i/>
          <w:iCs/>
          <w:color w:val="212529"/>
        </w:rPr>
        <w:t>Молодец!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7. Игра «Большой маленький»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</w:t>
      </w: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Формировать умение объединять предметы в группы в соответствии с величиной и цветом.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Посмотри. Овощи надо поделить на большие и маленькие. Перед ребёнком две корзины (большая и маленькая), муляжи овощей большие и маленькие. Педагог берёт большой огурец и говорит: «Смотри, этот большой огурец в большую корзину», затем берёт маленький и говорит: «Смотри, это маленький огурец в маленькую корзину» и т. д.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8. Игра с прищепками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Учить согласовывать имена существительные и числительные.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А теперь зайчик, просит нас собрать помидоры в корзину.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Вешаем прищепки, на корзину прикрепляя по одному помидору, педагог проговаривает каждое действие: один помидор, два помидора и т.д.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9.Упражнение «Цветная радуга»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Развивать зрительное восприятие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Посмотри, что на картинке? - Заяц с морковью. Какого цвета морковь? (перед ребёнком цветные полоски, задание выбрать полоску) – Оранжевого. Выбери оранжевый карандаш и раскрась морковь (заштриховать). Что в руках у зайца? – морковь. Угости нашего зайку морковкой. Спасибо Марат.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10. Волшебный мешочек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b/>
          <w:bCs/>
          <w:color w:val="212529"/>
        </w:rPr>
        <w:t>Цель: Развивать осязание при различении предметов на ощупь.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Посмотри, зайчик принес нам волшебный мешок. Что же там? Засунь руку в мешочек. Что в мешке? Покажи (перед ребёнком муляжи овощей) что там.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На ощупь он должен определить, какой это овощ.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  <w:r w:rsidRPr="007D07F4">
        <w:rPr>
          <w:rFonts w:ascii="Arial" w:eastAsia="Times New Roman" w:hAnsi="Arial" w:cs="Arial"/>
          <w:b/>
          <w:bCs/>
          <w:color w:val="212529"/>
        </w:rPr>
        <w:t>11.Итог занятия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Ты сегодня молодец! Хвалим ребенка, за то, что он хорошо работал, хлопаем в ладоши, «Молодец»! В конце зайчик может принести подарок.</w:t>
      </w:r>
    </w:p>
    <w:p w:rsidR="007D07F4" w:rsidRPr="007D07F4" w:rsidRDefault="007D07F4" w:rsidP="007D07F4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</w:rPr>
      </w:pPr>
      <w:r w:rsidRPr="007D07F4">
        <w:rPr>
          <w:rFonts w:ascii="Arial" w:eastAsia="Times New Roman" w:hAnsi="Arial" w:cs="Arial"/>
          <w:color w:val="212529"/>
        </w:rPr>
        <w:t> </w:t>
      </w:r>
    </w:p>
    <w:p w:rsidR="00F75AB0" w:rsidRDefault="00F75AB0"/>
    <w:sectPr w:rsidR="00F75AB0" w:rsidSect="00DE7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8A" w:rsidRDefault="00A65E8A" w:rsidP="007D07F4">
      <w:pPr>
        <w:spacing w:after="0" w:line="240" w:lineRule="auto"/>
      </w:pPr>
      <w:r>
        <w:separator/>
      </w:r>
    </w:p>
  </w:endnote>
  <w:endnote w:type="continuationSeparator" w:id="1">
    <w:p w:rsidR="00A65E8A" w:rsidRDefault="00A65E8A" w:rsidP="007D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Default="007D07F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Default="007D07F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Default="007D07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8A" w:rsidRDefault="00A65E8A" w:rsidP="007D07F4">
      <w:pPr>
        <w:spacing w:after="0" w:line="240" w:lineRule="auto"/>
      </w:pPr>
      <w:r>
        <w:separator/>
      </w:r>
    </w:p>
  </w:footnote>
  <w:footnote w:type="continuationSeparator" w:id="1">
    <w:p w:rsidR="00A65E8A" w:rsidRDefault="00A65E8A" w:rsidP="007D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Default="007D07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Pr="007D07F4" w:rsidRDefault="007D07F4">
    <w:pPr>
      <w:pStyle w:val="a7"/>
      <w:rPr>
        <w:rFonts w:ascii="Times New Roman" w:hAnsi="Times New Roman" w:cs="Times New Roman"/>
        <w:b/>
        <w:sz w:val="28"/>
        <w:szCs w:val="28"/>
      </w:rPr>
    </w:pPr>
    <w:r w:rsidRPr="007D07F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</w:t>
    </w:r>
    <w:r w:rsidRPr="007D07F4">
      <w:rPr>
        <w:rFonts w:ascii="Times New Roman" w:hAnsi="Times New Roman" w:cs="Times New Roman"/>
        <w:b/>
        <w:sz w:val="28"/>
        <w:szCs w:val="28"/>
      </w:rPr>
      <w:t>Подготовила Губанова Ю.А.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F4" w:rsidRDefault="007D07F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45D"/>
    <w:rsid w:val="004C445D"/>
    <w:rsid w:val="007D07F4"/>
    <w:rsid w:val="00A65E8A"/>
    <w:rsid w:val="00DE7AC1"/>
    <w:rsid w:val="00F7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C1"/>
  </w:style>
  <w:style w:type="paragraph" w:styleId="1">
    <w:name w:val="heading 1"/>
    <w:basedOn w:val="a"/>
    <w:link w:val="10"/>
    <w:uiPriority w:val="9"/>
    <w:qFormat/>
    <w:rsid w:val="007D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0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07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D07F4"/>
    <w:rPr>
      <w:color w:val="0000FF"/>
      <w:u w:val="single"/>
    </w:rPr>
  </w:style>
  <w:style w:type="character" w:styleId="a4">
    <w:name w:val="Strong"/>
    <w:basedOn w:val="a0"/>
    <w:uiPriority w:val="22"/>
    <w:qFormat/>
    <w:rsid w:val="007D07F4"/>
    <w:rPr>
      <w:b/>
      <w:bCs/>
    </w:rPr>
  </w:style>
  <w:style w:type="character" w:styleId="a5">
    <w:name w:val="Emphasis"/>
    <w:basedOn w:val="a0"/>
    <w:uiPriority w:val="20"/>
    <w:qFormat/>
    <w:rsid w:val="007D07F4"/>
    <w:rPr>
      <w:i/>
      <w:iCs/>
    </w:rPr>
  </w:style>
  <w:style w:type="paragraph" w:styleId="a6">
    <w:name w:val="Normal (Web)"/>
    <w:basedOn w:val="a"/>
    <w:uiPriority w:val="99"/>
    <w:semiHidden/>
    <w:unhideWhenUsed/>
    <w:rsid w:val="007D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D0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07F4"/>
  </w:style>
  <w:style w:type="paragraph" w:styleId="a9">
    <w:name w:val="footer"/>
    <w:basedOn w:val="a"/>
    <w:link w:val="aa"/>
    <w:uiPriority w:val="99"/>
    <w:semiHidden/>
    <w:unhideWhenUsed/>
    <w:rsid w:val="007D0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0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4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122">
                      <w:marLeft w:val="138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3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6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82102">
                                                          <w:marLeft w:val="0"/>
                                                          <w:marRight w:val="0"/>
                                                          <w:marTop w:val="16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2025-12-24T11:59:00Z</dcterms:created>
  <dcterms:modified xsi:type="dcterms:W3CDTF">2025-12-24T12:05:00Z</dcterms:modified>
</cp:coreProperties>
</file>